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8C" w:rsidRDefault="00811459">
      <w:bookmarkStart w:id="0" w:name="_GoBack"/>
      <w:bookmarkEnd w:id="0"/>
    </w:p>
    <w:p w:rsidR="000D76C5" w:rsidRDefault="000D76C5"/>
    <w:p w:rsidR="001C33AC" w:rsidRDefault="001C33AC" w:rsidP="000D76C5">
      <w:pPr>
        <w:jc w:val="center"/>
      </w:pPr>
    </w:p>
    <w:p w:rsidR="001C33AC" w:rsidRDefault="001C33AC" w:rsidP="000D76C5">
      <w:pPr>
        <w:jc w:val="center"/>
      </w:pPr>
    </w:p>
    <w:p w:rsidR="00CB29B4" w:rsidRDefault="00CB29B4" w:rsidP="000D76C5">
      <w:pPr>
        <w:jc w:val="center"/>
      </w:pPr>
    </w:p>
    <w:p w:rsidR="000D76C5" w:rsidRDefault="000D76C5" w:rsidP="000D76C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MISION:</w:t>
      </w:r>
    </w:p>
    <w:p w:rsidR="001C33AC" w:rsidRDefault="001C33AC" w:rsidP="000D76C5">
      <w:pPr>
        <w:jc w:val="center"/>
        <w:rPr>
          <w:b/>
          <w:sz w:val="28"/>
          <w:u w:val="single"/>
        </w:rPr>
      </w:pPr>
    </w:p>
    <w:p w:rsidR="000D76C5" w:rsidRDefault="000D76C5" w:rsidP="001C33AC">
      <w:pPr>
        <w:jc w:val="both"/>
        <w:rPr>
          <w:sz w:val="24"/>
        </w:rPr>
      </w:pPr>
      <w:r>
        <w:rPr>
          <w:sz w:val="24"/>
        </w:rPr>
        <w:t xml:space="preserve">Asegurar la conservación y el uso sostenible de la biodiversidad biológica y las Áreas Protegidas de Guatemala, así como los bienes y servicios naturales que estas proveen </w:t>
      </w:r>
      <w:r w:rsidR="00CB29B4">
        <w:rPr>
          <w:sz w:val="24"/>
        </w:rPr>
        <w:t>a las presentes y futuras generaciones, a través de diseñar, coordinar y velar por la aplicación de políticas, normas, incentivos y estrategias, en colaboración con otros actores.</w:t>
      </w:r>
    </w:p>
    <w:p w:rsidR="001C33AC" w:rsidRDefault="001C33AC" w:rsidP="000D76C5">
      <w:pPr>
        <w:jc w:val="center"/>
        <w:rPr>
          <w:sz w:val="24"/>
        </w:rPr>
      </w:pPr>
    </w:p>
    <w:p w:rsidR="001C33AC" w:rsidRDefault="001C33AC" w:rsidP="000D76C5">
      <w:pPr>
        <w:jc w:val="center"/>
        <w:rPr>
          <w:sz w:val="24"/>
        </w:rPr>
      </w:pPr>
    </w:p>
    <w:p w:rsidR="001C33AC" w:rsidRDefault="001C33AC" w:rsidP="000D76C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VISION:</w:t>
      </w:r>
    </w:p>
    <w:p w:rsidR="001C33AC" w:rsidRDefault="001C33AC" w:rsidP="000D76C5">
      <w:pPr>
        <w:jc w:val="center"/>
        <w:rPr>
          <w:b/>
          <w:sz w:val="28"/>
          <w:u w:val="single"/>
        </w:rPr>
      </w:pPr>
    </w:p>
    <w:p w:rsidR="001C33AC" w:rsidRPr="001C33AC" w:rsidRDefault="001C33AC" w:rsidP="001C33AC">
      <w:pPr>
        <w:jc w:val="both"/>
        <w:rPr>
          <w:sz w:val="24"/>
        </w:rPr>
      </w:pPr>
      <w:r>
        <w:rPr>
          <w:sz w:val="24"/>
        </w:rPr>
        <w:t>El CONAP es una entidad pública, autónoma y descentralizada, reconocida por su trabajo efectivo con otros actores en asegurar la conservación y el uso sostenible de las áreas protegidas y la diversidad biológica de Guatemala. El CONAP trabaja por una Guatemala en la que el patrimonio natural del país se conserva en armonía con el desarrollo social y económico, donde se valora la conexión entre los sistemas naturales y la calidad de vida humana y en donde las áreas que sostienen todas las formas de vida persisten para las futuras generaciones.</w:t>
      </w:r>
    </w:p>
    <w:sectPr w:rsidR="001C33AC" w:rsidRPr="001C33AC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59" w:rsidRDefault="00811459" w:rsidP="000D76C5">
      <w:pPr>
        <w:spacing w:after="0" w:line="240" w:lineRule="auto"/>
      </w:pPr>
      <w:r>
        <w:separator/>
      </w:r>
    </w:p>
  </w:endnote>
  <w:endnote w:type="continuationSeparator" w:id="0">
    <w:p w:rsidR="00811459" w:rsidRDefault="00811459" w:rsidP="000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59" w:rsidRDefault="00811459" w:rsidP="000D76C5">
      <w:pPr>
        <w:spacing w:after="0" w:line="240" w:lineRule="auto"/>
      </w:pPr>
      <w:r>
        <w:separator/>
      </w:r>
    </w:p>
  </w:footnote>
  <w:footnote w:type="continuationSeparator" w:id="0">
    <w:p w:rsidR="00811459" w:rsidRDefault="00811459" w:rsidP="000D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5" w:rsidRDefault="00811459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5552" o:spid="_x0000_s2050" type="#_x0000_t75" style="position:absolute;margin-left:0;margin-top:0;width:441.85pt;height:421pt;z-index:-251657216;mso-position-horizontal:center;mso-position-horizontal-relative:margin;mso-position-vertical:center;mso-position-vertical-relative:margin" o:allowincell="f">
          <v:imagedata r:id="rId1" o:title="cona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5" w:rsidRDefault="00CB29B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2336" behindDoc="0" locked="0" layoutInCell="1" allowOverlap="1" wp14:anchorId="1B5B4EB3" wp14:editId="18E6E041">
          <wp:simplePos x="0" y="0"/>
          <wp:positionH relativeFrom="margin">
            <wp:align>center</wp:align>
          </wp:positionH>
          <wp:positionV relativeFrom="paragraph">
            <wp:posOffset>-453722</wp:posOffset>
          </wp:positionV>
          <wp:extent cx="2692400" cy="1014730"/>
          <wp:effectExtent l="0" t="0" r="0" b="0"/>
          <wp:wrapTight wrapText="bothSides">
            <wp:wrapPolygon edited="0">
              <wp:start x="0" y="0"/>
              <wp:lineTo x="0" y="21086"/>
              <wp:lineTo x="21396" y="21086"/>
              <wp:lineTo x="2139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Inst_ejemp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459"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5553" o:spid="_x0000_s2051" type="#_x0000_t75" style="position:absolute;margin-left:0;margin-top:0;width:441.85pt;height:421pt;z-index:-251656192;mso-position-horizontal:center;mso-position-horizontal-relative:margin;mso-position-vertical:center;mso-position-vertical-relative:margin" o:allowincell="f">
          <v:imagedata r:id="rId2" o:title="cona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5" w:rsidRDefault="00811459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5551" o:spid="_x0000_s2049" type="#_x0000_t75" style="position:absolute;margin-left:0;margin-top:0;width:441.85pt;height:421pt;z-index:-251658240;mso-position-horizontal:center;mso-position-horizontal-relative:margin;mso-position-vertical:center;mso-position-vertical-relative:margin" o:allowincell="f">
          <v:imagedata r:id="rId1" o:title="cona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C5"/>
    <w:rsid w:val="000D76C5"/>
    <w:rsid w:val="00114D50"/>
    <w:rsid w:val="001C33AC"/>
    <w:rsid w:val="001D2E7D"/>
    <w:rsid w:val="00493CC5"/>
    <w:rsid w:val="00811459"/>
    <w:rsid w:val="00CB29B4"/>
    <w:rsid w:val="00F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24410BE-0D51-42E0-867B-78FC9CA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6C5"/>
  </w:style>
  <w:style w:type="paragraph" w:styleId="Piedepgina">
    <w:name w:val="footer"/>
    <w:basedOn w:val="Normal"/>
    <w:link w:val="PiedepginaCar"/>
    <w:uiPriority w:val="99"/>
    <w:unhideWhenUsed/>
    <w:rsid w:val="000D7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F. Cruz</dc:creator>
  <cp:keywords/>
  <dc:description/>
  <cp:lastModifiedBy>Información Publica</cp:lastModifiedBy>
  <cp:revision>2</cp:revision>
  <dcterms:created xsi:type="dcterms:W3CDTF">2017-10-06T17:36:00Z</dcterms:created>
  <dcterms:modified xsi:type="dcterms:W3CDTF">2017-10-06T17:36:00Z</dcterms:modified>
</cp:coreProperties>
</file>